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695CAA97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B16779" w:rsidRPr="00B16779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A567B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6-01/</w:t>
      </w:r>
      <w:r w:rsidR="007E1DA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31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A567B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6-1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objavljenom</w:t>
      </w:r>
      <w:r w:rsidR="007E1DA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27. ožujka 2026</w:t>
      </w:r>
      <w:r w:rsidR="00A567B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293D2AAB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prodaju nekretnin</w:t>
      </w:r>
      <w:r w:rsidR="009250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e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u vlasništvu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832895"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Grada Vinkovaca</w:t>
      </w:r>
    </w:p>
    <w:bookmarkEnd w:id="0"/>
    <w:p w14:paraId="06ED13E7" w14:textId="55BA8D1A" w:rsidR="00A56FD1" w:rsidRDefault="00A56FD1" w:rsidP="008328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i to </w:t>
      </w:r>
      <w:r w:rsidR="007E1DAD" w:rsidRPr="007E1D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1/11 dijela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7E1D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339</w:t>
      </w:r>
      <w:r w:rsidR="000719C0">
        <w:rPr>
          <w:rFonts w:ascii="Times New Roman" w:hAnsi="Times New Roman" w:cs="Times New Roman"/>
          <w:b/>
          <w:bCs/>
          <w:sz w:val="24"/>
          <w:szCs w:val="24"/>
          <w:u w:val="single"/>
        </w:rPr>
        <w:t>8/1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E1DAD">
        <w:rPr>
          <w:rFonts w:ascii="Times New Roman" w:hAnsi="Times New Roman" w:cs="Times New Roman"/>
          <w:b/>
          <w:bCs/>
          <w:sz w:val="24"/>
          <w:szCs w:val="24"/>
          <w:u w:val="single"/>
        </w:rPr>
        <w:t>Biograd na Moru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BFF85" w14:textId="77777777" w:rsidR="00A228C6" w:rsidRDefault="00A228C6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9C97F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B7FBFB9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EAC485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4F81F184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44C464B5" w14:textId="77777777" w:rsidR="00B942F4" w:rsidRPr="00B942F4" w:rsidRDefault="00B942F4" w:rsidP="00B942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dokaz o izvršenoj uplati jamčevine, isključivo s broja računa/imena ponuditelja (u opisu plaćanja staviti: „jamčevina za javni natječaj za kupnju/zakup nekretnine-staviti broj </w:t>
      </w:r>
      <w:proofErr w:type="spellStart"/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k.č</w:t>
      </w:r>
      <w:proofErr w:type="spellEnd"/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.“),</w:t>
      </w:r>
    </w:p>
    <w:p w14:paraId="78D653C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</w:t>
      </w:r>
      <w:proofErr w:type="spellStart"/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br</w:t>
      </w:r>
      <w:proofErr w:type="spellEnd"/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5159EB96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1AFCD1C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505C6910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04376602" w14:textId="24A4AECB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</w:t>
      </w:r>
      <w:r w:rsidR="00E760FB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(ovjerenu od strane javnog bilježnika)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ako prijavitelji (natjecatelji) imaju punomoćnika, odnosno ispravu iz koje je razvidno tko je zakonski zastupnik pravne osobe.</w:t>
      </w: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0719C0"/>
    <w:rsid w:val="00135C77"/>
    <w:rsid w:val="001E024E"/>
    <w:rsid w:val="002B4ADC"/>
    <w:rsid w:val="003B639E"/>
    <w:rsid w:val="00417E21"/>
    <w:rsid w:val="005C0816"/>
    <w:rsid w:val="00650E69"/>
    <w:rsid w:val="00687398"/>
    <w:rsid w:val="006B3F1C"/>
    <w:rsid w:val="006E2752"/>
    <w:rsid w:val="00733AD8"/>
    <w:rsid w:val="007D228B"/>
    <w:rsid w:val="007E1DAD"/>
    <w:rsid w:val="00832895"/>
    <w:rsid w:val="00833E32"/>
    <w:rsid w:val="00925050"/>
    <w:rsid w:val="00966BA8"/>
    <w:rsid w:val="009D00C1"/>
    <w:rsid w:val="00A228C6"/>
    <w:rsid w:val="00A5111D"/>
    <w:rsid w:val="00A53448"/>
    <w:rsid w:val="00A567BE"/>
    <w:rsid w:val="00A56FD1"/>
    <w:rsid w:val="00AC0875"/>
    <w:rsid w:val="00AF5656"/>
    <w:rsid w:val="00B16779"/>
    <w:rsid w:val="00B942F4"/>
    <w:rsid w:val="00BC06A5"/>
    <w:rsid w:val="00CC709A"/>
    <w:rsid w:val="00E760FB"/>
    <w:rsid w:val="00F91A9C"/>
    <w:rsid w:val="00FB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2</cp:revision>
  <cp:lastPrinted>2023-09-29T08:23:00Z</cp:lastPrinted>
  <dcterms:created xsi:type="dcterms:W3CDTF">2026-02-24T11:47:00Z</dcterms:created>
  <dcterms:modified xsi:type="dcterms:W3CDTF">2026-02-24T11:47:00Z</dcterms:modified>
</cp:coreProperties>
</file>